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492C" w14:textId="02ABCEF3" w:rsidR="00684275" w:rsidRPr="00ED71C8" w:rsidRDefault="00A30161" w:rsidP="00ED71C8">
      <w:pPr>
        <w:pStyle w:val="Textoindependiente"/>
        <w:ind w:left="4194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5F4A1C50" wp14:editId="67E64FD2">
            <wp:simplePos x="0" y="0"/>
            <wp:positionH relativeFrom="column">
              <wp:posOffset>169169</wp:posOffset>
            </wp:positionH>
            <wp:positionV relativeFrom="paragraph">
              <wp:posOffset>77165</wp:posOffset>
            </wp:positionV>
            <wp:extent cx="992399" cy="1348450"/>
            <wp:effectExtent l="0" t="0" r="0" b="4445"/>
            <wp:wrapNone/>
            <wp:docPr id="1962962148" name="Imagen 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962148" name="Imagen 1" descr="Imagen que contiene Texto&#10;&#10;El contenido generado por IA puede ser incorrec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01" cy="1383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8AA16" w14:textId="77777777" w:rsidR="00ED71C8" w:rsidRDefault="00ED71C8" w:rsidP="00ED71C8">
      <w:pPr>
        <w:pStyle w:val="Ttulo"/>
        <w:spacing w:line="288" w:lineRule="auto"/>
        <w:jc w:val="center"/>
      </w:pPr>
    </w:p>
    <w:p w14:paraId="6B3D2888" w14:textId="19CA4AEA" w:rsidR="00684275" w:rsidRDefault="00ED71C8" w:rsidP="00ED71C8">
      <w:pPr>
        <w:pStyle w:val="Ttulo"/>
        <w:spacing w:line="288" w:lineRule="auto"/>
        <w:jc w:val="center"/>
      </w:pPr>
      <w:r>
        <w:t>SOLICITUD</w:t>
      </w:r>
    </w:p>
    <w:p w14:paraId="774EFC9C" w14:textId="626CB130" w:rsidR="007359F6" w:rsidRDefault="00EB5E97" w:rsidP="00ED71C8">
      <w:pPr>
        <w:pStyle w:val="Ttulo"/>
        <w:spacing w:line="288" w:lineRule="auto"/>
        <w:jc w:val="center"/>
      </w:pPr>
      <w:r>
        <w:t>SALA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 xml:space="preserve">ESTUDIO </w:t>
      </w:r>
      <w:r>
        <w:rPr>
          <w:spacing w:val="-2"/>
        </w:rPr>
        <w:t>MUNICIPAL</w:t>
      </w:r>
    </w:p>
    <w:p w14:paraId="2C3DE622" w14:textId="77777777" w:rsidR="007359F6" w:rsidRDefault="007359F6">
      <w:pPr>
        <w:pStyle w:val="Textoindependiente"/>
        <w:spacing w:before="11"/>
        <w:ind w:left="0" w:firstLine="0"/>
        <w:rPr>
          <w:sz w:val="20"/>
        </w:rPr>
      </w:pPr>
    </w:p>
    <w:p w14:paraId="327E8B2F" w14:textId="77777777" w:rsidR="00673079" w:rsidRPr="00E75037" w:rsidRDefault="00673079" w:rsidP="00673079">
      <w:pPr>
        <w:pStyle w:val="Prrafodelista"/>
        <w:ind w:left="0" w:firstLine="0"/>
        <w:rPr>
          <w:sz w:val="24"/>
        </w:rPr>
      </w:pPr>
      <w:r w:rsidRPr="00E75037">
        <w:rPr>
          <w:sz w:val="24"/>
        </w:rPr>
        <w:t>Datos del Usuario de la Sala (El usuario de la Sala deberá tener una edad mínima de 16 años)</w:t>
      </w:r>
    </w:p>
    <w:p w14:paraId="3BAE66B0" w14:textId="77777777" w:rsidR="00673079" w:rsidRPr="00D166E6" w:rsidRDefault="00673079" w:rsidP="00673079">
      <w:pPr>
        <w:pStyle w:val="Textoindependiente"/>
        <w:rPr>
          <w:rFonts w:ascii="Times New Roman"/>
          <w:sz w:val="20"/>
        </w:rPr>
      </w:pPr>
    </w:p>
    <w:tbl>
      <w:tblPr>
        <w:tblStyle w:val="Tablaconcuadrcula"/>
        <w:tblpPr w:leftFromText="141" w:rightFromText="141" w:vertAnchor="text" w:horzAnchor="margin" w:tblpY="7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31"/>
        <w:gridCol w:w="2257"/>
        <w:gridCol w:w="3325"/>
        <w:gridCol w:w="2714"/>
      </w:tblGrid>
      <w:tr w:rsidR="00ED71C8" w14:paraId="34212BE0" w14:textId="77777777" w:rsidTr="00ED71C8">
        <w:trPr>
          <w:trHeight w:val="802"/>
        </w:trPr>
        <w:tc>
          <w:tcPr>
            <w:tcW w:w="4888" w:type="dxa"/>
            <w:gridSpan w:val="2"/>
          </w:tcPr>
          <w:p w14:paraId="792DAFC0" w14:textId="77777777" w:rsidR="00ED71C8" w:rsidRDefault="00ED71C8" w:rsidP="00ED71C8">
            <w:pPr>
              <w:pStyle w:val="Textoindependiente"/>
              <w:ind w:left="0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Nombre y Apellidos</w:t>
            </w:r>
          </w:p>
        </w:tc>
        <w:tc>
          <w:tcPr>
            <w:tcW w:w="3325" w:type="dxa"/>
          </w:tcPr>
          <w:p w14:paraId="68BC4611" w14:textId="0CAF7D48" w:rsidR="00ED71C8" w:rsidRDefault="003D2112" w:rsidP="00ED71C8">
            <w:pPr>
              <w:pStyle w:val="Textoindependiente"/>
              <w:ind w:left="0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DNI</w:t>
            </w:r>
            <w:r w:rsidR="00ED71C8">
              <w:rPr>
                <w:rFonts w:ascii="Times New Roman"/>
                <w:sz w:val="20"/>
              </w:rPr>
              <w:t>/N</w:t>
            </w:r>
            <w:r>
              <w:rPr>
                <w:rFonts w:ascii="Times New Roman"/>
                <w:sz w:val="20"/>
              </w:rPr>
              <w:t>IE</w:t>
            </w:r>
            <w:r w:rsidR="00ED71C8">
              <w:rPr>
                <w:rFonts w:ascii="Times New Roman"/>
                <w:sz w:val="20"/>
              </w:rPr>
              <w:t>/Pasaporte</w:t>
            </w:r>
          </w:p>
        </w:tc>
        <w:tc>
          <w:tcPr>
            <w:tcW w:w="2713" w:type="dxa"/>
          </w:tcPr>
          <w:p w14:paraId="19D8FAFB" w14:textId="77777777" w:rsidR="00ED71C8" w:rsidRDefault="00ED71C8" w:rsidP="00ED71C8">
            <w:pPr>
              <w:pStyle w:val="Textoindependiente"/>
              <w:ind w:left="12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Fecha de Nacimiento</w:t>
            </w:r>
          </w:p>
        </w:tc>
      </w:tr>
      <w:tr w:rsidR="00ED71C8" w14:paraId="367D4CF4" w14:textId="77777777" w:rsidTr="00ED71C8">
        <w:trPr>
          <w:trHeight w:val="772"/>
        </w:trPr>
        <w:tc>
          <w:tcPr>
            <w:tcW w:w="2631" w:type="dxa"/>
          </w:tcPr>
          <w:p w14:paraId="779D0F28" w14:textId="477D3F8A" w:rsidR="00ED71C8" w:rsidRDefault="003D2112" w:rsidP="00ED71C8">
            <w:pPr>
              <w:pStyle w:val="Textoindependiente"/>
              <w:ind w:left="0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Direcci</w:t>
            </w:r>
            <w:r>
              <w:rPr>
                <w:rFonts w:ascii="Times New Roman"/>
                <w:sz w:val="20"/>
              </w:rPr>
              <w:t>ó</w:t>
            </w:r>
            <w:r>
              <w:rPr>
                <w:rFonts w:ascii="Times New Roman"/>
                <w:sz w:val="20"/>
              </w:rPr>
              <w:t>n</w:t>
            </w:r>
            <w:r w:rsidR="00ED71C8">
              <w:rPr>
                <w:rFonts w:ascii="Times New Roman"/>
                <w:sz w:val="20"/>
              </w:rPr>
              <w:t>:</w:t>
            </w:r>
          </w:p>
        </w:tc>
        <w:tc>
          <w:tcPr>
            <w:tcW w:w="2257" w:type="dxa"/>
          </w:tcPr>
          <w:p w14:paraId="5F5B691D" w14:textId="77777777" w:rsidR="00ED71C8" w:rsidRDefault="00ED71C8" w:rsidP="00ED71C8">
            <w:pPr>
              <w:pStyle w:val="Textoindependiente"/>
              <w:ind w:left="0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C:P:</w:t>
            </w:r>
          </w:p>
        </w:tc>
        <w:tc>
          <w:tcPr>
            <w:tcW w:w="3325" w:type="dxa"/>
          </w:tcPr>
          <w:p w14:paraId="50DC79D7" w14:textId="77777777" w:rsidR="00ED71C8" w:rsidRDefault="00ED71C8" w:rsidP="00ED71C8">
            <w:pPr>
              <w:pStyle w:val="Textoindependiente"/>
              <w:ind w:left="0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Municipio</w:t>
            </w:r>
          </w:p>
        </w:tc>
        <w:tc>
          <w:tcPr>
            <w:tcW w:w="2713" w:type="dxa"/>
          </w:tcPr>
          <w:p w14:paraId="353B140F" w14:textId="77777777" w:rsidR="00ED71C8" w:rsidRDefault="00ED71C8" w:rsidP="00ED71C8">
            <w:pPr>
              <w:pStyle w:val="Textoindependiente"/>
              <w:ind w:left="0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Provincia</w:t>
            </w:r>
          </w:p>
        </w:tc>
      </w:tr>
      <w:tr w:rsidR="00ED71C8" w14:paraId="648391EA" w14:textId="77777777" w:rsidTr="00ED71C8">
        <w:trPr>
          <w:trHeight w:val="765"/>
        </w:trPr>
        <w:tc>
          <w:tcPr>
            <w:tcW w:w="4888" w:type="dxa"/>
            <w:gridSpan w:val="2"/>
          </w:tcPr>
          <w:p w14:paraId="7FFE0DBE" w14:textId="5F0F8E4B" w:rsidR="00ED71C8" w:rsidRDefault="003D2112" w:rsidP="00ED71C8">
            <w:pPr>
              <w:pStyle w:val="Textoindependiente"/>
              <w:ind w:left="0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Tel</w:t>
            </w:r>
            <w:r>
              <w:rPr>
                <w:rFonts w:ascii="Times New Roman"/>
                <w:sz w:val="20"/>
              </w:rPr>
              <w:t>é</w:t>
            </w:r>
            <w:r>
              <w:rPr>
                <w:rFonts w:ascii="Times New Roman"/>
                <w:sz w:val="20"/>
              </w:rPr>
              <w:t>fono</w:t>
            </w:r>
          </w:p>
        </w:tc>
        <w:tc>
          <w:tcPr>
            <w:tcW w:w="6039" w:type="dxa"/>
            <w:gridSpan w:val="2"/>
          </w:tcPr>
          <w:p w14:paraId="506241CF" w14:textId="0D31E261" w:rsidR="00ED71C8" w:rsidRDefault="00ED71C8" w:rsidP="00ED71C8">
            <w:pPr>
              <w:pStyle w:val="Textoindependiente"/>
              <w:ind w:left="0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Correo </w:t>
            </w:r>
            <w:r w:rsidR="003D2112">
              <w:rPr>
                <w:rFonts w:ascii="Times New Roman"/>
                <w:sz w:val="20"/>
              </w:rPr>
              <w:t>Electr</w:t>
            </w:r>
            <w:r w:rsidR="003D2112">
              <w:rPr>
                <w:rFonts w:ascii="Times New Roman"/>
                <w:sz w:val="20"/>
              </w:rPr>
              <w:t>ó</w:t>
            </w:r>
            <w:r w:rsidR="003D2112">
              <w:rPr>
                <w:rFonts w:ascii="Times New Roman"/>
                <w:sz w:val="20"/>
              </w:rPr>
              <w:t>nico</w:t>
            </w:r>
          </w:p>
        </w:tc>
      </w:tr>
    </w:tbl>
    <w:p w14:paraId="2CA634E5" w14:textId="77777777" w:rsidR="00673079" w:rsidRPr="00D166E6" w:rsidRDefault="00673079" w:rsidP="00673079">
      <w:pPr>
        <w:pStyle w:val="Textoindependiente"/>
        <w:rPr>
          <w:rFonts w:ascii="Times New Roman"/>
          <w:sz w:val="20"/>
        </w:rPr>
      </w:pPr>
    </w:p>
    <w:p w14:paraId="181E9B8E" w14:textId="77777777" w:rsidR="00673079" w:rsidRPr="00D166E6" w:rsidRDefault="00673079" w:rsidP="00673079">
      <w:pPr>
        <w:pStyle w:val="Textoindependiente"/>
        <w:rPr>
          <w:rFonts w:ascii="Times New Roman"/>
          <w:sz w:val="20"/>
        </w:rPr>
      </w:pPr>
    </w:p>
    <w:p w14:paraId="694254D9" w14:textId="77777777" w:rsidR="00673079" w:rsidRPr="00E75037" w:rsidRDefault="00673079" w:rsidP="00ED71C8">
      <w:pPr>
        <w:pStyle w:val="Textoindependiente"/>
        <w:ind w:left="0" w:firstLine="284"/>
        <w:rPr>
          <w:szCs w:val="22"/>
        </w:rPr>
      </w:pPr>
      <w:r w:rsidRPr="00E75037">
        <w:rPr>
          <w:szCs w:val="22"/>
        </w:rPr>
        <w:t>Datos del Representante legal cuando el Usuario de la Sala sea un menor de edad.</w:t>
      </w:r>
    </w:p>
    <w:tbl>
      <w:tblPr>
        <w:tblStyle w:val="Tablaconcuadrcula"/>
        <w:tblpPr w:leftFromText="141" w:rightFromText="141" w:vertAnchor="text" w:horzAnchor="margin" w:tblpY="12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01"/>
        <w:gridCol w:w="1358"/>
        <w:gridCol w:w="1144"/>
        <w:gridCol w:w="525"/>
        <w:gridCol w:w="2905"/>
      </w:tblGrid>
      <w:tr w:rsidR="00ED71C8" w14:paraId="7A471391" w14:textId="77777777" w:rsidTr="00ED71C8">
        <w:trPr>
          <w:trHeight w:val="894"/>
        </w:trPr>
        <w:tc>
          <w:tcPr>
            <w:tcW w:w="7503" w:type="dxa"/>
            <w:gridSpan w:val="3"/>
          </w:tcPr>
          <w:p w14:paraId="4C49662B" w14:textId="77777777" w:rsidR="00ED71C8" w:rsidRDefault="00ED71C8" w:rsidP="00ED71C8">
            <w:pPr>
              <w:pStyle w:val="Textoindependiente"/>
              <w:ind w:left="0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El Representante Legal del menor es su Padre X Madre X Tutor Legal X</w:t>
            </w:r>
          </w:p>
          <w:p w14:paraId="36E15B7C" w14:textId="4CB19F63" w:rsidR="00ED71C8" w:rsidRDefault="00ED71C8" w:rsidP="00ED71C8">
            <w:pPr>
              <w:pStyle w:val="Textoindependiente"/>
              <w:ind w:left="0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Correo </w:t>
            </w:r>
            <w:r w:rsidR="003D2112">
              <w:rPr>
                <w:rFonts w:ascii="Times New Roman"/>
                <w:sz w:val="20"/>
              </w:rPr>
              <w:t>Electr</w:t>
            </w:r>
            <w:r w:rsidR="003D2112">
              <w:rPr>
                <w:rFonts w:ascii="Times New Roman"/>
                <w:sz w:val="20"/>
              </w:rPr>
              <w:t>ó</w:t>
            </w:r>
            <w:r w:rsidR="003D2112">
              <w:rPr>
                <w:rFonts w:ascii="Times New Roman"/>
                <w:sz w:val="20"/>
              </w:rPr>
              <w:t>nico</w:t>
            </w:r>
          </w:p>
        </w:tc>
        <w:tc>
          <w:tcPr>
            <w:tcW w:w="3430" w:type="dxa"/>
            <w:gridSpan w:val="2"/>
          </w:tcPr>
          <w:p w14:paraId="7E7F720B" w14:textId="20CFB2E1" w:rsidR="00ED71C8" w:rsidRDefault="003D2112" w:rsidP="00ED71C8">
            <w:pPr>
              <w:pStyle w:val="Textoindependiente"/>
              <w:ind w:left="0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Tel</w:t>
            </w:r>
            <w:r>
              <w:rPr>
                <w:rFonts w:ascii="Times New Roman"/>
                <w:sz w:val="20"/>
              </w:rPr>
              <w:t>é</w:t>
            </w:r>
            <w:r>
              <w:rPr>
                <w:rFonts w:ascii="Times New Roman"/>
                <w:sz w:val="20"/>
              </w:rPr>
              <w:t>fono</w:t>
            </w:r>
          </w:p>
        </w:tc>
      </w:tr>
      <w:tr w:rsidR="00ED71C8" w14:paraId="10AE5D98" w14:textId="77777777" w:rsidTr="00ED71C8">
        <w:trPr>
          <w:trHeight w:val="822"/>
        </w:trPr>
        <w:tc>
          <w:tcPr>
            <w:tcW w:w="7503" w:type="dxa"/>
            <w:gridSpan w:val="3"/>
          </w:tcPr>
          <w:p w14:paraId="13C6A062" w14:textId="77777777" w:rsidR="00ED71C8" w:rsidRDefault="00ED71C8" w:rsidP="00ED71C8">
            <w:pPr>
              <w:pStyle w:val="Textoindependiente"/>
              <w:ind w:left="0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Nombre y Apellidos</w:t>
            </w:r>
          </w:p>
        </w:tc>
        <w:tc>
          <w:tcPr>
            <w:tcW w:w="3430" w:type="dxa"/>
            <w:gridSpan w:val="2"/>
          </w:tcPr>
          <w:p w14:paraId="46038912" w14:textId="3C39A1CC" w:rsidR="00ED71C8" w:rsidRDefault="003D2112" w:rsidP="00ED71C8">
            <w:pPr>
              <w:pStyle w:val="Textoindependiente"/>
              <w:ind w:left="15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DNI</w:t>
            </w:r>
            <w:r w:rsidR="00ED71C8">
              <w:rPr>
                <w:rFonts w:ascii="Times New Roman"/>
                <w:sz w:val="20"/>
              </w:rPr>
              <w:t>/N</w:t>
            </w:r>
            <w:r>
              <w:rPr>
                <w:rFonts w:ascii="Times New Roman"/>
                <w:sz w:val="20"/>
              </w:rPr>
              <w:t>IE</w:t>
            </w:r>
            <w:r w:rsidR="00ED71C8">
              <w:rPr>
                <w:rFonts w:ascii="Times New Roman"/>
                <w:sz w:val="20"/>
              </w:rPr>
              <w:t>/Pasaporte</w:t>
            </w:r>
          </w:p>
        </w:tc>
      </w:tr>
      <w:tr w:rsidR="00ED71C8" w14:paraId="5C8E016D" w14:textId="77777777" w:rsidTr="00ED71C8">
        <w:trPr>
          <w:trHeight w:val="834"/>
        </w:trPr>
        <w:tc>
          <w:tcPr>
            <w:tcW w:w="5001" w:type="dxa"/>
          </w:tcPr>
          <w:p w14:paraId="0C4952D5" w14:textId="1E7E4492" w:rsidR="00ED71C8" w:rsidRDefault="003D2112" w:rsidP="00ED71C8">
            <w:pPr>
              <w:pStyle w:val="Textoindependiente"/>
              <w:ind w:left="0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Direcci</w:t>
            </w:r>
            <w:r>
              <w:rPr>
                <w:rFonts w:ascii="Times New Roman"/>
                <w:sz w:val="20"/>
              </w:rPr>
              <w:t>ó</w:t>
            </w:r>
            <w:r>
              <w:rPr>
                <w:rFonts w:ascii="Times New Roman"/>
                <w:sz w:val="20"/>
              </w:rPr>
              <w:t>n</w:t>
            </w:r>
            <w:r w:rsidR="00ED71C8">
              <w:rPr>
                <w:rFonts w:ascii="Times New Roman"/>
                <w:sz w:val="20"/>
              </w:rPr>
              <w:t>:</w:t>
            </w:r>
          </w:p>
        </w:tc>
        <w:tc>
          <w:tcPr>
            <w:tcW w:w="1358" w:type="dxa"/>
          </w:tcPr>
          <w:p w14:paraId="73FB7B36" w14:textId="77777777" w:rsidR="00ED71C8" w:rsidRDefault="00ED71C8" w:rsidP="00ED71C8">
            <w:pPr>
              <w:pStyle w:val="Textoindependiente"/>
              <w:ind w:left="0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C.P.</w:t>
            </w:r>
          </w:p>
        </w:tc>
        <w:tc>
          <w:tcPr>
            <w:tcW w:w="1669" w:type="dxa"/>
            <w:gridSpan w:val="2"/>
          </w:tcPr>
          <w:p w14:paraId="11B2AB8C" w14:textId="77777777" w:rsidR="00ED71C8" w:rsidRDefault="00ED71C8" w:rsidP="00ED71C8">
            <w:pPr>
              <w:pStyle w:val="Textoindependiente"/>
              <w:ind w:left="0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Municipio</w:t>
            </w:r>
          </w:p>
        </w:tc>
        <w:tc>
          <w:tcPr>
            <w:tcW w:w="2904" w:type="dxa"/>
          </w:tcPr>
          <w:p w14:paraId="0E6BE71D" w14:textId="77777777" w:rsidR="00ED71C8" w:rsidRDefault="00ED71C8" w:rsidP="00ED71C8">
            <w:pPr>
              <w:pStyle w:val="Textoindependiente"/>
              <w:ind w:left="0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Provincia</w:t>
            </w:r>
          </w:p>
        </w:tc>
      </w:tr>
    </w:tbl>
    <w:p w14:paraId="30BE06DD" w14:textId="77777777" w:rsidR="00673079" w:rsidRPr="00D166E6" w:rsidRDefault="00673079" w:rsidP="00673079">
      <w:pPr>
        <w:pStyle w:val="Textoindependiente"/>
        <w:rPr>
          <w:rFonts w:ascii="Times New Roman"/>
          <w:sz w:val="20"/>
        </w:rPr>
      </w:pPr>
    </w:p>
    <w:p w14:paraId="5DB26AC2" w14:textId="0A2B1984" w:rsidR="007359F6" w:rsidRDefault="007359F6">
      <w:pPr>
        <w:pStyle w:val="Textoindependiente"/>
        <w:ind w:left="9" w:right="-87" w:firstLine="0"/>
        <w:rPr>
          <w:sz w:val="20"/>
        </w:rPr>
      </w:pPr>
    </w:p>
    <w:p w14:paraId="63F16A90" w14:textId="547B4FF2" w:rsidR="007359F6" w:rsidRPr="00AD6F32" w:rsidRDefault="00ED71C8" w:rsidP="00AD6F32">
      <w:pPr>
        <w:pStyle w:val="Textoindependiente"/>
        <w:ind w:left="0" w:firstLine="284"/>
        <w:rPr>
          <w:szCs w:val="22"/>
        </w:rPr>
      </w:pPr>
      <w:r w:rsidRPr="00AD6F32">
        <w:rPr>
          <w:szCs w:val="22"/>
        </w:rPr>
        <w:t>Fecha y firmas</w:t>
      </w:r>
    </w:p>
    <w:tbl>
      <w:tblPr>
        <w:tblStyle w:val="Tablaconcuadrcula"/>
        <w:tblW w:w="0" w:type="auto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487"/>
        <w:gridCol w:w="5505"/>
      </w:tblGrid>
      <w:tr w:rsidR="00ED71C8" w14:paraId="3A309C26" w14:textId="77777777" w:rsidTr="00ED71C8">
        <w:tc>
          <w:tcPr>
            <w:tcW w:w="11342" w:type="dxa"/>
            <w:gridSpan w:val="2"/>
          </w:tcPr>
          <w:p w14:paraId="06A31A32" w14:textId="53DC8694" w:rsidR="00ED71C8" w:rsidRPr="00ED71C8" w:rsidRDefault="00ED71C8">
            <w:pPr>
              <w:pStyle w:val="Textoindependiente"/>
              <w:spacing w:before="210"/>
              <w:ind w:left="0" w:firstLine="0"/>
            </w:pPr>
            <w:r w:rsidRPr="00ED71C8">
              <w:t>Lugar y Fecha:</w:t>
            </w:r>
          </w:p>
        </w:tc>
      </w:tr>
      <w:tr w:rsidR="00ED71C8" w14:paraId="3F55399A" w14:textId="77777777" w:rsidTr="00ED71C8">
        <w:tc>
          <w:tcPr>
            <w:tcW w:w="5671" w:type="dxa"/>
          </w:tcPr>
          <w:p w14:paraId="75E3292E" w14:textId="77CEAE5F" w:rsidR="00ED71C8" w:rsidRPr="00ED71C8" w:rsidRDefault="00ED71C8">
            <w:pPr>
              <w:pStyle w:val="Textoindependiente"/>
              <w:spacing w:before="210"/>
              <w:ind w:left="0" w:firstLine="0"/>
            </w:pPr>
            <w:r w:rsidRPr="00ED71C8">
              <w:t>Firma del usuario:</w:t>
            </w:r>
          </w:p>
        </w:tc>
        <w:tc>
          <w:tcPr>
            <w:tcW w:w="5671" w:type="dxa"/>
          </w:tcPr>
          <w:p w14:paraId="26AFBF93" w14:textId="632B1C37" w:rsidR="00ED71C8" w:rsidRPr="00ED71C8" w:rsidRDefault="00ED71C8">
            <w:pPr>
              <w:pStyle w:val="Textoindependiente"/>
              <w:spacing w:before="210"/>
              <w:ind w:left="0" w:firstLine="0"/>
              <w:rPr>
                <w:sz w:val="20"/>
                <w:szCs w:val="20"/>
              </w:rPr>
            </w:pPr>
            <w:r w:rsidRPr="00ED71C8">
              <w:rPr>
                <w:sz w:val="20"/>
                <w:szCs w:val="20"/>
              </w:rPr>
              <w:t>Firma del Representante Legal del usuario menor de edad</w:t>
            </w:r>
          </w:p>
        </w:tc>
      </w:tr>
      <w:tr w:rsidR="00ED71C8" w14:paraId="0AF72F64" w14:textId="77777777" w:rsidTr="00ED71C8">
        <w:trPr>
          <w:trHeight w:val="1223"/>
        </w:trPr>
        <w:tc>
          <w:tcPr>
            <w:tcW w:w="5671" w:type="dxa"/>
          </w:tcPr>
          <w:p w14:paraId="2AA83C4E" w14:textId="77777777" w:rsidR="00ED71C8" w:rsidRPr="00ED71C8" w:rsidRDefault="00ED71C8">
            <w:pPr>
              <w:pStyle w:val="Textoindependiente"/>
              <w:spacing w:before="210"/>
              <w:ind w:left="0" w:firstLine="0"/>
            </w:pPr>
          </w:p>
        </w:tc>
        <w:tc>
          <w:tcPr>
            <w:tcW w:w="5671" w:type="dxa"/>
          </w:tcPr>
          <w:p w14:paraId="131E42D9" w14:textId="77777777" w:rsidR="00ED71C8" w:rsidRPr="00ED71C8" w:rsidRDefault="00ED71C8">
            <w:pPr>
              <w:pStyle w:val="Textoindependiente"/>
              <w:spacing w:before="210"/>
              <w:ind w:left="0" w:firstLine="0"/>
            </w:pPr>
          </w:p>
        </w:tc>
      </w:tr>
    </w:tbl>
    <w:p w14:paraId="3F92122B" w14:textId="77777777" w:rsidR="007359F6" w:rsidRDefault="00EB5E97">
      <w:pPr>
        <w:pStyle w:val="Prrafodelista"/>
        <w:numPr>
          <w:ilvl w:val="0"/>
          <w:numId w:val="1"/>
        </w:numPr>
        <w:tabs>
          <w:tab w:val="left" w:pos="1275"/>
        </w:tabs>
        <w:spacing w:before="0"/>
        <w:ind w:left="1275" w:hanging="565"/>
        <w:jc w:val="both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edad</w:t>
      </w:r>
      <w:r>
        <w:rPr>
          <w:spacing w:val="-4"/>
          <w:sz w:val="24"/>
        </w:rPr>
        <w:t xml:space="preserve"> </w:t>
      </w:r>
      <w:r>
        <w:rPr>
          <w:sz w:val="24"/>
        </w:rPr>
        <w:t>mínima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utilizar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Sala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Estudios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16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años.</w:t>
      </w:r>
    </w:p>
    <w:p w14:paraId="61CFDF20" w14:textId="77777777" w:rsidR="007359F6" w:rsidRDefault="00EB5E97">
      <w:pPr>
        <w:pStyle w:val="Prrafodelista"/>
        <w:numPr>
          <w:ilvl w:val="0"/>
          <w:numId w:val="1"/>
        </w:numPr>
        <w:tabs>
          <w:tab w:val="left" w:pos="1275"/>
          <w:tab w:val="left" w:pos="1277"/>
        </w:tabs>
        <w:spacing w:before="63" w:line="249" w:lineRule="auto"/>
        <w:ind w:right="1415"/>
        <w:jc w:val="both"/>
        <w:rPr>
          <w:sz w:val="24"/>
        </w:rPr>
      </w:pPr>
      <w:r>
        <w:rPr>
          <w:sz w:val="24"/>
        </w:rPr>
        <w:t>En el supuesto de los menores de edad, deberá cumplimentarse el apartado relativo a los datos de su representante legal (padre, madre, o tutor legal). Deberá firmar junto con el usuario esta solicitud.</w:t>
      </w:r>
    </w:p>
    <w:p w14:paraId="3520A06B" w14:textId="2F3C060C" w:rsidR="007359F6" w:rsidRPr="00A30161" w:rsidRDefault="00EB5E97" w:rsidP="00A30161">
      <w:pPr>
        <w:pStyle w:val="Prrafodelista"/>
        <w:numPr>
          <w:ilvl w:val="0"/>
          <w:numId w:val="1"/>
        </w:numPr>
        <w:tabs>
          <w:tab w:val="left" w:pos="1275"/>
          <w:tab w:val="left" w:pos="1277"/>
        </w:tabs>
        <w:spacing w:before="39" w:line="249" w:lineRule="auto"/>
        <w:ind w:right="1415"/>
        <w:jc w:val="both"/>
        <w:rPr>
          <w:sz w:val="24"/>
        </w:rPr>
      </w:pPr>
      <w:proofErr w:type="gramStart"/>
      <w:r w:rsidRPr="00A30161">
        <w:rPr>
          <w:sz w:val="24"/>
        </w:rPr>
        <w:t>Documentación</w:t>
      </w:r>
      <w:r w:rsidRPr="00A30161">
        <w:rPr>
          <w:spacing w:val="-2"/>
          <w:sz w:val="24"/>
        </w:rPr>
        <w:t xml:space="preserve"> </w:t>
      </w:r>
      <w:r w:rsidRPr="00A30161">
        <w:rPr>
          <w:sz w:val="24"/>
        </w:rPr>
        <w:t>a presentar</w:t>
      </w:r>
      <w:proofErr w:type="gramEnd"/>
      <w:r w:rsidRPr="00A30161">
        <w:rPr>
          <w:sz w:val="24"/>
        </w:rPr>
        <w:t>:</w:t>
      </w:r>
      <w:r w:rsidRPr="00A30161">
        <w:rPr>
          <w:spacing w:val="-2"/>
          <w:sz w:val="24"/>
        </w:rPr>
        <w:t xml:space="preserve"> </w:t>
      </w:r>
      <w:r w:rsidRPr="00A30161">
        <w:rPr>
          <w:sz w:val="24"/>
        </w:rPr>
        <w:t>Solicitud</w:t>
      </w:r>
      <w:r w:rsidR="00A30161" w:rsidRPr="00A30161">
        <w:rPr>
          <w:sz w:val="24"/>
        </w:rPr>
        <w:t>, fotocopia del DNI del</w:t>
      </w:r>
      <w:r w:rsidR="00A30161" w:rsidRPr="00A30161">
        <w:rPr>
          <w:spacing w:val="-16"/>
          <w:sz w:val="24"/>
        </w:rPr>
        <w:t xml:space="preserve"> </w:t>
      </w:r>
      <w:r w:rsidR="00A30161" w:rsidRPr="00A30161">
        <w:rPr>
          <w:sz w:val="24"/>
        </w:rPr>
        <w:t>usuario</w:t>
      </w:r>
      <w:r w:rsidR="00684275">
        <w:rPr>
          <w:sz w:val="24"/>
        </w:rPr>
        <w:t>,</w:t>
      </w:r>
      <w:r w:rsidR="00A30161" w:rsidRPr="00A30161">
        <w:rPr>
          <w:sz w:val="24"/>
        </w:rPr>
        <w:t xml:space="preserve"> del representante legal de</w:t>
      </w:r>
      <w:r w:rsidR="00A30161" w:rsidRPr="00A30161">
        <w:rPr>
          <w:spacing w:val="-16"/>
          <w:sz w:val="24"/>
        </w:rPr>
        <w:t xml:space="preserve"> </w:t>
      </w:r>
      <w:r w:rsidR="00684275" w:rsidRPr="00A30161">
        <w:rPr>
          <w:sz w:val="24"/>
        </w:rPr>
        <w:t>este</w:t>
      </w:r>
      <w:r w:rsidR="00A30161" w:rsidRPr="00A30161">
        <w:rPr>
          <w:spacing w:val="-15"/>
          <w:sz w:val="24"/>
        </w:rPr>
        <w:t xml:space="preserve"> </w:t>
      </w:r>
      <w:r w:rsidR="00A30161" w:rsidRPr="00A30161">
        <w:rPr>
          <w:sz w:val="24"/>
        </w:rPr>
        <w:t>si</w:t>
      </w:r>
      <w:r w:rsidR="00A30161" w:rsidRPr="00A30161">
        <w:rPr>
          <w:spacing w:val="-14"/>
          <w:sz w:val="24"/>
        </w:rPr>
        <w:t xml:space="preserve"> </w:t>
      </w:r>
      <w:r w:rsidR="00A30161" w:rsidRPr="00A30161">
        <w:rPr>
          <w:sz w:val="24"/>
        </w:rPr>
        <w:t>es</w:t>
      </w:r>
      <w:r w:rsidR="00A30161" w:rsidRPr="00A30161">
        <w:rPr>
          <w:spacing w:val="-17"/>
          <w:sz w:val="24"/>
        </w:rPr>
        <w:t xml:space="preserve"> </w:t>
      </w:r>
      <w:r w:rsidR="00A30161" w:rsidRPr="00A30161">
        <w:rPr>
          <w:sz w:val="24"/>
        </w:rPr>
        <w:t>menor</w:t>
      </w:r>
      <w:r w:rsidR="00A30161" w:rsidRPr="00A30161">
        <w:rPr>
          <w:spacing w:val="-15"/>
          <w:sz w:val="24"/>
        </w:rPr>
        <w:t xml:space="preserve"> </w:t>
      </w:r>
      <w:r w:rsidR="00A30161" w:rsidRPr="00A30161">
        <w:rPr>
          <w:sz w:val="24"/>
        </w:rPr>
        <w:t>edad,</w:t>
      </w:r>
      <w:r w:rsidRPr="00A30161">
        <w:rPr>
          <w:sz w:val="24"/>
        </w:rPr>
        <w:t xml:space="preserve"> y pago de la </w:t>
      </w:r>
      <w:r w:rsidR="00A30161" w:rsidRPr="005047CE">
        <w:rPr>
          <w:b/>
          <w:bCs/>
          <w:sz w:val="24"/>
        </w:rPr>
        <w:t>fianza</w:t>
      </w:r>
      <w:r w:rsidR="00684275">
        <w:rPr>
          <w:sz w:val="24"/>
        </w:rPr>
        <w:t xml:space="preserve"> de </w:t>
      </w:r>
      <w:r w:rsidR="00684275" w:rsidRPr="005047CE">
        <w:rPr>
          <w:b/>
          <w:bCs/>
          <w:sz w:val="24"/>
        </w:rPr>
        <w:t>10€</w:t>
      </w:r>
      <w:r w:rsidR="00A30161" w:rsidRPr="00A30161">
        <w:rPr>
          <w:sz w:val="24"/>
        </w:rPr>
        <w:t xml:space="preserve"> por la utilización de la tarjeta</w:t>
      </w:r>
      <w:r w:rsidRPr="00A30161">
        <w:rPr>
          <w:sz w:val="24"/>
        </w:rPr>
        <w:t>.</w:t>
      </w:r>
    </w:p>
    <w:p w14:paraId="3FB70136" w14:textId="066A1ACA" w:rsidR="007359F6" w:rsidRDefault="00EB5E97">
      <w:pPr>
        <w:pStyle w:val="Prrafodelista"/>
        <w:numPr>
          <w:ilvl w:val="0"/>
          <w:numId w:val="1"/>
        </w:numPr>
        <w:tabs>
          <w:tab w:val="left" w:pos="1275"/>
          <w:tab w:val="left" w:pos="1277"/>
        </w:tabs>
        <w:spacing w:before="43" w:line="249" w:lineRule="auto"/>
        <w:ind w:right="1412"/>
        <w:jc w:val="both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documentación</w:t>
      </w:r>
      <w:r>
        <w:rPr>
          <w:spacing w:val="-4"/>
          <w:sz w:val="24"/>
        </w:rPr>
        <w:t xml:space="preserve"> </w:t>
      </w:r>
      <w:r>
        <w:rPr>
          <w:sz w:val="24"/>
        </w:rPr>
        <w:t>podrá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6"/>
          <w:sz w:val="24"/>
        </w:rPr>
        <w:t xml:space="preserve"> </w:t>
      </w:r>
      <w:r>
        <w:rPr>
          <w:sz w:val="24"/>
        </w:rPr>
        <w:t>entregada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Ayuntamiento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horario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 w:rsidR="005047CE"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14 horas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lunes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viernes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 w:rsidR="00A30161">
        <w:rPr>
          <w:sz w:val="24"/>
        </w:rPr>
        <w:t>sábados de 1</w:t>
      </w:r>
      <w:r w:rsidR="005047CE">
        <w:rPr>
          <w:sz w:val="24"/>
        </w:rPr>
        <w:t>1</w:t>
      </w:r>
      <w:r w:rsidR="00A30161">
        <w:rPr>
          <w:sz w:val="24"/>
        </w:rPr>
        <w:t xml:space="preserve"> a 14 horas</w:t>
      </w:r>
      <w:r>
        <w:rPr>
          <w:sz w:val="24"/>
        </w:rPr>
        <w:t>.</w:t>
      </w:r>
    </w:p>
    <w:p w14:paraId="6FCFC5F5" w14:textId="7FD3054F" w:rsidR="007359F6" w:rsidRPr="00A30161" w:rsidRDefault="007359F6" w:rsidP="00A30161">
      <w:pPr>
        <w:pStyle w:val="Prrafodelista"/>
        <w:numPr>
          <w:ilvl w:val="0"/>
          <w:numId w:val="1"/>
        </w:numPr>
        <w:tabs>
          <w:tab w:val="left" w:pos="1275"/>
          <w:tab w:val="left" w:pos="1277"/>
        </w:tabs>
        <w:spacing w:before="1" w:line="249" w:lineRule="auto"/>
        <w:ind w:right="1410"/>
        <w:jc w:val="both"/>
        <w:rPr>
          <w:sz w:val="24"/>
        </w:rPr>
        <w:sectPr w:rsidR="007359F6" w:rsidRPr="00A30161" w:rsidSect="00ED71C8">
          <w:type w:val="continuous"/>
          <w:pgSz w:w="11910" w:h="16840"/>
          <w:pgMar w:top="480" w:right="283" w:bottom="280" w:left="567" w:header="720" w:footer="720" w:gutter="0"/>
          <w:cols w:space="720"/>
        </w:sectPr>
      </w:pPr>
    </w:p>
    <w:p w14:paraId="10EA351A" w14:textId="3940FED6" w:rsidR="007359F6" w:rsidRDefault="00EB5E97">
      <w:pPr>
        <w:spacing w:before="68" w:line="280" w:lineRule="auto"/>
        <w:ind w:left="2666" w:right="1412" w:hanging="1397"/>
        <w:rPr>
          <w:sz w:val="32"/>
        </w:rPr>
      </w:pPr>
      <w:r>
        <w:rPr>
          <w:sz w:val="32"/>
        </w:rPr>
        <w:lastRenderedPageBreak/>
        <w:t>EXTRACTO</w:t>
      </w:r>
      <w:r>
        <w:rPr>
          <w:spacing w:val="-7"/>
          <w:sz w:val="32"/>
        </w:rPr>
        <w:t xml:space="preserve"> </w:t>
      </w:r>
      <w:r>
        <w:rPr>
          <w:sz w:val="32"/>
        </w:rPr>
        <w:t>NORMAS</w:t>
      </w:r>
      <w:r>
        <w:rPr>
          <w:spacing w:val="-6"/>
          <w:sz w:val="32"/>
        </w:rPr>
        <w:t xml:space="preserve"> </w:t>
      </w:r>
      <w:r>
        <w:rPr>
          <w:sz w:val="32"/>
        </w:rPr>
        <w:t>DE</w:t>
      </w:r>
      <w:r>
        <w:rPr>
          <w:spacing w:val="-5"/>
          <w:sz w:val="32"/>
        </w:rPr>
        <w:t xml:space="preserve"> </w:t>
      </w:r>
      <w:r>
        <w:rPr>
          <w:sz w:val="32"/>
        </w:rPr>
        <w:t>USO</w:t>
      </w:r>
      <w:r>
        <w:rPr>
          <w:spacing w:val="-5"/>
          <w:sz w:val="32"/>
        </w:rPr>
        <w:t xml:space="preserve"> </w:t>
      </w:r>
      <w:r>
        <w:rPr>
          <w:sz w:val="32"/>
        </w:rPr>
        <w:t>DE</w:t>
      </w:r>
      <w:r>
        <w:rPr>
          <w:spacing w:val="-6"/>
          <w:sz w:val="32"/>
        </w:rPr>
        <w:t xml:space="preserve"> </w:t>
      </w:r>
      <w:r>
        <w:rPr>
          <w:sz w:val="32"/>
        </w:rPr>
        <w:t>LA</w:t>
      </w:r>
      <w:r>
        <w:rPr>
          <w:spacing w:val="-4"/>
          <w:sz w:val="32"/>
        </w:rPr>
        <w:t xml:space="preserve"> </w:t>
      </w:r>
      <w:r>
        <w:rPr>
          <w:sz w:val="32"/>
        </w:rPr>
        <w:t>SALA</w:t>
      </w:r>
      <w:r>
        <w:rPr>
          <w:spacing w:val="-6"/>
          <w:sz w:val="32"/>
        </w:rPr>
        <w:t xml:space="preserve"> </w:t>
      </w:r>
      <w:r>
        <w:rPr>
          <w:sz w:val="32"/>
        </w:rPr>
        <w:t>DE</w:t>
      </w:r>
      <w:r>
        <w:rPr>
          <w:spacing w:val="-2"/>
          <w:sz w:val="32"/>
        </w:rPr>
        <w:t xml:space="preserve"> </w:t>
      </w:r>
      <w:r>
        <w:rPr>
          <w:sz w:val="32"/>
        </w:rPr>
        <w:t>ESTUDIO DEL AYUNTAMIENTO DE</w:t>
      </w:r>
      <w:r w:rsidR="00A30161">
        <w:rPr>
          <w:sz w:val="32"/>
        </w:rPr>
        <w:t>L VALLE DE MENA</w:t>
      </w:r>
    </w:p>
    <w:p w14:paraId="4A4C819C" w14:textId="77777777" w:rsidR="00684275" w:rsidRDefault="00684275">
      <w:pPr>
        <w:spacing w:before="68" w:line="280" w:lineRule="auto"/>
        <w:ind w:left="2666" w:right="1412" w:hanging="1397"/>
        <w:rPr>
          <w:sz w:val="32"/>
        </w:rPr>
      </w:pPr>
    </w:p>
    <w:p w14:paraId="0403EBE8" w14:textId="56E62A5A" w:rsidR="007359F6" w:rsidRDefault="00EB5E97">
      <w:pPr>
        <w:pStyle w:val="Prrafodelista"/>
        <w:numPr>
          <w:ilvl w:val="1"/>
          <w:numId w:val="1"/>
        </w:numPr>
        <w:tabs>
          <w:tab w:val="left" w:pos="1411"/>
          <w:tab w:val="left" w:pos="1413"/>
        </w:tabs>
        <w:spacing w:before="71" w:line="249" w:lineRule="auto"/>
        <w:ind w:right="1405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finalidad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sala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 w:rsidR="00A30161">
        <w:rPr>
          <w:sz w:val="24"/>
        </w:rPr>
        <w:t>Sala de estudios</w:t>
      </w:r>
      <w:r>
        <w:rPr>
          <w:spacing w:val="-4"/>
          <w:sz w:val="24"/>
        </w:rPr>
        <w:t xml:space="preserve"> </w:t>
      </w:r>
      <w:r>
        <w:rPr>
          <w:sz w:val="24"/>
        </w:rPr>
        <w:t>es</w:t>
      </w:r>
      <w:r>
        <w:rPr>
          <w:spacing w:val="-4"/>
          <w:sz w:val="24"/>
        </w:rPr>
        <w:t xml:space="preserve"> </w:t>
      </w:r>
      <w:r>
        <w:rPr>
          <w:sz w:val="24"/>
        </w:rPr>
        <w:t>facilitar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estudio.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poder</w:t>
      </w:r>
      <w:r>
        <w:rPr>
          <w:spacing w:val="-5"/>
          <w:sz w:val="24"/>
        </w:rPr>
        <w:t xml:space="preserve"> </w:t>
      </w:r>
      <w:r>
        <w:rPr>
          <w:sz w:val="24"/>
        </w:rPr>
        <w:t>realizar esta actividad en un ambiente adecuado, se deben utilizar los espacios disponibles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específicos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tal</w:t>
      </w:r>
      <w:r>
        <w:rPr>
          <w:spacing w:val="-7"/>
          <w:sz w:val="24"/>
        </w:rPr>
        <w:t xml:space="preserve"> </w:t>
      </w:r>
      <w:r>
        <w:rPr>
          <w:sz w:val="24"/>
        </w:rPr>
        <w:t>fin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cumplir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una</w:t>
      </w:r>
      <w:r>
        <w:rPr>
          <w:spacing w:val="-6"/>
          <w:sz w:val="24"/>
        </w:rPr>
        <w:t xml:space="preserve"> </w:t>
      </w:r>
      <w:r>
        <w:rPr>
          <w:sz w:val="24"/>
        </w:rPr>
        <w:t>serie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normas</w:t>
      </w:r>
      <w:r>
        <w:rPr>
          <w:spacing w:val="-9"/>
          <w:sz w:val="24"/>
        </w:rPr>
        <w:t xml:space="preserve"> </w:t>
      </w:r>
      <w:r>
        <w:rPr>
          <w:sz w:val="24"/>
        </w:rPr>
        <w:t>básicas</w:t>
      </w:r>
      <w:r>
        <w:rPr>
          <w:spacing w:val="-9"/>
          <w:sz w:val="24"/>
        </w:rPr>
        <w:t xml:space="preserve"> </w:t>
      </w:r>
      <w:r>
        <w:rPr>
          <w:sz w:val="24"/>
        </w:rPr>
        <w:t>de funcionamiento que redundarán en beneficio de todos.</w:t>
      </w:r>
    </w:p>
    <w:p w14:paraId="257DE55F" w14:textId="77777777" w:rsidR="007359F6" w:rsidRDefault="00EB5E97">
      <w:pPr>
        <w:pStyle w:val="Prrafodelista"/>
        <w:numPr>
          <w:ilvl w:val="1"/>
          <w:numId w:val="1"/>
        </w:numPr>
        <w:tabs>
          <w:tab w:val="left" w:pos="1412"/>
        </w:tabs>
        <w:spacing w:before="151"/>
        <w:ind w:left="1412" w:hanging="150"/>
        <w:jc w:val="left"/>
        <w:rPr>
          <w:sz w:val="24"/>
        </w:rPr>
      </w:pPr>
      <w:r>
        <w:rPr>
          <w:sz w:val="24"/>
        </w:rPr>
        <w:t>Tener</w:t>
      </w:r>
      <w:r>
        <w:rPr>
          <w:spacing w:val="-2"/>
          <w:sz w:val="24"/>
        </w:rPr>
        <w:t xml:space="preserve"> </w:t>
      </w:r>
      <w:r>
        <w:rPr>
          <w:sz w:val="24"/>
        </w:rPr>
        <w:t>16</w:t>
      </w:r>
      <w:r>
        <w:rPr>
          <w:spacing w:val="-2"/>
          <w:sz w:val="24"/>
        </w:rPr>
        <w:t xml:space="preserve"> </w:t>
      </w:r>
      <w:r>
        <w:rPr>
          <w:sz w:val="24"/>
        </w:rPr>
        <w:t>años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acceder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Sala.</w:t>
      </w:r>
    </w:p>
    <w:p w14:paraId="69D528ED" w14:textId="641E016D" w:rsidR="007359F6" w:rsidRDefault="00EB5E97">
      <w:pPr>
        <w:pStyle w:val="Prrafodelista"/>
        <w:numPr>
          <w:ilvl w:val="1"/>
          <w:numId w:val="1"/>
        </w:numPr>
        <w:tabs>
          <w:tab w:val="left" w:pos="1411"/>
          <w:tab w:val="left" w:pos="1413"/>
        </w:tabs>
        <w:spacing w:line="249" w:lineRule="auto"/>
        <w:ind w:right="1410"/>
        <w:rPr>
          <w:sz w:val="24"/>
        </w:rPr>
      </w:pP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puede</w:t>
      </w:r>
      <w:r>
        <w:rPr>
          <w:spacing w:val="-11"/>
          <w:sz w:val="24"/>
        </w:rPr>
        <w:t xml:space="preserve"> </w:t>
      </w:r>
      <w:r>
        <w:rPr>
          <w:sz w:val="24"/>
        </w:rPr>
        <w:t>hacer</w:t>
      </w:r>
      <w:r>
        <w:rPr>
          <w:spacing w:val="-12"/>
          <w:sz w:val="24"/>
        </w:rPr>
        <w:t xml:space="preserve"> </w:t>
      </w:r>
      <w:r>
        <w:rPr>
          <w:sz w:val="24"/>
        </w:rPr>
        <w:t>uso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Sala</w:t>
      </w:r>
      <w:r w:rsidR="00A30161">
        <w:rPr>
          <w:sz w:val="24"/>
        </w:rPr>
        <w:t xml:space="preserve"> de </w:t>
      </w:r>
      <w:r w:rsidR="00F77652">
        <w:rPr>
          <w:sz w:val="24"/>
        </w:rPr>
        <w:t>08 a 22 horas 365 días al año</w:t>
      </w:r>
      <w:r w:rsidR="00A30161">
        <w:rPr>
          <w:sz w:val="24"/>
        </w:rPr>
        <w:t>.</w:t>
      </w:r>
      <w:r>
        <w:rPr>
          <w:spacing w:val="-12"/>
          <w:sz w:val="24"/>
        </w:rPr>
        <w:t xml:space="preserve"> </w:t>
      </w:r>
    </w:p>
    <w:p w14:paraId="31900DE0" w14:textId="77777777" w:rsidR="007359F6" w:rsidRDefault="00EB5E97">
      <w:pPr>
        <w:pStyle w:val="Prrafodelista"/>
        <w:numPr>
          <w:ilvl w:val="1"/>
          <w:numId w:val="1"/>
        </w:numPr>
        <w:tabs>
          <w:tab w:val="left" w:pos="1412"/>
        </w:tabs>
        <w:spacing w:before="153"/>
        <w:ind w:left="1412" w:hanging="150"/>
        <w:jc w:val="left"/>
        <w:rPr>
          <w:sz w:val="24"/>
        </w:rPr>
      </w:pPr>
      <w:r>
        <w:rPr>
          <w:sz w:val="24"/>
        </w:rPr>
        <w:t>Silenciar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móvil.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hablar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móvil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Sala.</w:t>
      </w:r>
    </w:p>
    <w:p w14:paraId="7E7114ED" w14:textId="77777777" w:rsidR="007359F6" w:rsidRDefault="00EB5E97">
      <w:pPr>
        <w:pStyle w:val="Prrafodelista"/>
        <w:numPr>
          <w:ilvl w:val="1"/>
          <w:numId w:val="1"/>
        </w:numPr>
        <w:tabs>
          <w:tab w:val="left" w:pos="1412"/>
        </w:tabs>
        <w:spacing w:before="161"/>
        <w:ind w:left="1412" w:hanging="150"/>
        <w:jc w:val="left"/>
        <w:rPr>
          <w:sz w:val="24"/>
        </w:rPr>
      </w:pPr>
      <w:r>
        <w:rPr>
          <w:sz w:val="24"/>
        </w:rPr>
        <w:t>Utilizar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cascos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dispositivos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audio.</w:t>
      </w:r>
    </w:p>
    <w:p w14:paraId="533CBE09" w14:textId="77777777" w:rsidR="007359F6" w:rsidRDefault="00EB5E97">
      <w:pPr>
        <w:pStyle w:val="Prrafodelista"/>
        <w:numPr>
          <w:ilvl w:val="1"/>
          <w:numId w:val="1"/>
        </w:numPr>
        <w:tabs>
          <w:tab w:val="left" w:pos="1412"/>
        </w:tabs>
        <w:spacing w:before="123"/>
        <w:ind w:left="1412" w:hanging="150"/>
        <w:jc w:val="left"/>
        <w:rPr>
          <w:sz w:val="24"/>
        </w:rPr>
      </w:pPr>
      <w:r>
        <w:rPr>
          <w:sz w:val="24"/>
        </w:rPr>
        <w:t>Mantener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ambiente</w:t>
      </w:r>
      <w:r>
        <w:rPr>
          <w:spacing w:val="-4"/>
          <w:sz w:val="24"/>
        </w:rPr>
        <w:t xml:space="preserve"> </w:t>
      </w:r>
      <w:r>
        <w:rPr>
          <w:sz w:val="24"/>
        </w:rPr>
        <w:t>silencioso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facilitar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estudio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usuarios.</w:t>
      </w:r>
    </w:p>
    <w:p w14:paraId="5C533583" w14:textId="1F036FA4" w:rsidR="007359F6" w:rsidRDefault="00EB5E97">
      <w:pPr>
        <w:pStyle w:val="Prrafodelista"/>
        <w:numPr>
          <w:ilvl w:val="1"/>
          <w:numId w:val="1"/>
        </w:numPr>
        <w:tabs>
          <w:tab w:val="left" w:pos="1411"/>
          <w:tab w:val="left" w:pos="1413"/>
        </w:tabs>
        <w:spacing w:line="252" w:lineRule="auto"/>
        <w:ind w:right="1415"/>
        <w:jc w:val="left"/>
        <w:rPr>
          <w:sz w:val="24"/>
        </w:rPr>
      </w:pPr>
      <w:r>
        <w:rPr>
          <w:sz w:val="24"/>
        </w:rPr>
        <w:t>Mantener bajo control y vigilancia los efectos personales</w:t>
      </w:r>
      <w:r w:rsidR="007A04F5">
        <w:rPr>
          <w:sz w:val="24"/>
        </w:rPr>
        <w:t>,</w:t>
      </w:r>
      <w:r>
        <w:rPr>
          <w:sz w:val="24"/>
        </w:rPr>
        <w:t xml:space="preserve"> </w:t>
      </w:r>
      <w:r w:rsidR="007A04F5">
        <w:rPr>
          <w:sz w:val="24"/>
        </w:rPr>
        <w:t>el</w:t>
      </w:r>
      <w:r>
        <w:rPr>
          <w:sz w:val="24"/>
        </w:rPr>
        <w:t xml:space="preserve"> Ayuntamiento no se responsabiliza de su pérdida, sustracción o deterioro.</w:t>
      </w:r>
    </w:p>
    <w:p w14:paraId="7F38BF0C" w14:textId="4CFFFF36" w:rsidR="007359F6" w:rsidRDefault="00EB5E97">
      <w:pPr>
        <w:pStyle w:val="Prrafodelista"/>
        <w:numPr>
          <w:ilvl w:val="1"/>
          <w:numId w:val="1"/>
        </w:numPr>
        <w:tabs>
          <w:tab w:val="left" w:pos="1412"/>
        </w:tabs>
        <w:spacing w:before="148"/>
        <w:ind w:left="1412" w:hanging="150"/>
        <w:jc w:val="left"/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está</w:t>
      </w:r>
      <w:r>
        <w:rPr>
          <w:spacing w:val="-3"/>
          <w:sz w:val="24"/>
        </w:rPr>
        <w:t xml:space="preserve"> </w:t>
      </w:r>
      <w:r>
        <w:rPr>
          <w:sz w:val="24"/>
        </w:rPr>
        <w:t>permitido</w:t>
      </w:r>
      <w:r>
        <w:rPr>
          <w:spacing w:val="-3"/>
          <w:sz w:val="24"/>
        </w:rPr>
        <w:t xml:space="preserve"> </w:t>
      </w:r>
      <w:r>
        <w:rPr>
          <w:sz w:val="24"/>
        </w:rPr>
        <w:t>comer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 w:rsidR="00F77652">
        <w:rPr>
          <w:spacing w:val="-2"/>
          <w:sz w:val="24"/>
        </w:rPr>
        <w:t>S</w:t>
      </w:r>
      <w:r>
        <w:rPr>
          <w:spacing w:val="-2"/>
          <w:sz w:val="24"/>
        </w:rPr>
        <w:t>ala.</w:t>
      </w:r>
    </w:p>
    <w:p w14:paraId="1CCD0A20" w14:textId="77777777" w:rsidR="007A04F5" w:rsidRDefault="00EB5E97" w:rsidP="007A04F5">
      <w:pPr>
        <w:pStyle w:val="Prrafodelista"/>
        <w:numPr>
          <w:ilvl w:val="1"/>
          <w:numId w:val="1"/>
        </w:numPr>
        <w:tabs>
          <w:tab w:val="left" w:pos="1412"/>
        </w:tabs>
        <w:spacing w:before="123"/>
        <w:ind w:left="1412" w:right="1421" w:hanging="150"/>
        <w:jc w:val="left"/>
        <w:rPr>
          <w:sz w:val="24"/>
        </w:rPr>
      </w:pPr>
      <w:r>
        <w:rPr>
          <w:sz w:val="24"/>
        </w:rPr>
        <w:t>Se</w:t>
      </w:r>
      <w:r w:rsidRPr="007A04F5">
        <w:rPr>
          <w:sz w:val="24"/>
        </w:rPr>
        <w:t xml:space="preserve"> </w:t>
      </w:r>
      <w:r>
        <w:rPr>
          <w:sz w:val="24"/>
        </w:rPr>
        <w:t>permite</w:t>
      </w:r>
      <w:r w:rsidRPr="007A04F5">
        <w:rPr>
          <w:sz w:val="24"/>
        </w:rPr>
        <w:t xml:space="preserve"> </w:t>
      </w:r>
      <w:r>
        <w:rPr>
          <w:sz w:val="24"/>
        </w:rPr>
        <w:t>la</w:t>
      </w:r>
      <w:r w:rsidRPr="007A04F5">
        <w:rPr>
          <w:sz w:val="24"/>
        </w:rPr>
        <w:t xml:space="preserve"> </w:t>
      </w:r>
      <w:r>
        <w:rPr>
          <w:sz w:val="24"/>
        </w:rPr>
        <w:t>utilización</w:t>
      </w:r>
      <w:r w:rsidRPr="007A04F5">
        <w:rPr>
          <w:sz w:val="24"/>
        </w:rPr>
        <w:t xml:space="preserve"> </w:t>
      </w:r>
      <w:r>
        <w:rPr>
          <w:sz w:val="24"/>
        </w:rPr>
        <w:t>de</w:t>
      </w:r>
      <w:r w:rsidRPr="007A04F5">
        <w:rPr>
          <w:sz w:val="24"/>
        </w:rPr>
        <w:t xml:space="preserve"> </w:t>
      </w:r>
      <w:r>
        <w:rPr>
          <w:sz w:val="24"/>
        </w:rPr>
        <w:t>botellas</w:t>
      </w:r>
      <w:r w:rsidRPr="007A04F5">
        <w:rPr>
          <w:sz w:val="24"/>
        </w:rPr>
        <w:t xml:space="preserve"> </w:t>
      </w:r>
      <w:r>
        <w:rPr>
          <w:sz w:val="24"/>
        </w:rPr>
        <w:t>de</w:t>
      </w:r>
      <w:r w:rsidRPr="007A04F5">
        <w:rPr>
          <w:sz w:val="24"/>
        </w:rPr>
        <w:t xml:space="preserve"> </w:t>
      </w:r>
      <w:r>
        <w:rPr>
          <w:sz w:val="24"/>
        </w:rPr>
        <w:t>plástico</w:t>
      </w:r>
      <w:r w:rsidRPr="007A04F5">
        <w:rPr>
          <w:sz w:val="24"/>
        </w:rPr>
        <w:t xml:space="preserve"> </w:t>
      </w:r>
      <w:r>
        <w:rPr>
          <w:sz w:val="24"/>
        </w:rPr>
        <w:t>con</w:t>
      </w:r>
      <w:r w:rsidRPr="007A04F5">
        <w:rPr>
          <w:sz w:val="24"/>
        </w:rPr>
        <w:t xml:space="preserve"> </w:t>
      </w:r>
      <w:r>
        <w:rPr>
          <w:sz w:val="24"/>
        </w:rPr>
        <w:t>agua</w:t>
      </w:r>
      <w:r w:rsidRPr="007A04F5">
        <w:rPr>
          <w:sz w:val="24"/>
        </w:rPr>
        <w:t xml:space="preserve"> </w:t>
      </w:r>
      <w:r>
        <w:rPr>
          <w:sz w:val="24"/>
        </w:rPr>
        <w:t>en</w:t>
      </w:r>
      <w:r w:rsidRPr="007A04F5">
        <w:rPr>
          <w:sz w:val="24"/>
        </w:rPr>
        <w:t xml:space="preserve"> </w:t>
      </w:r>
      <w:r>
        <w:rPr>
          <w:sz w:val="24"/>
        </w:rPr>
        <w:t>las</w:t>
      </w:r>
      <w:r w:rsidRPr="007A04F5">
        <w:rPr>
          <w:sz w:val="24"/>
        </w:rPr>
        <w:t xml:space="preserve"> mesas</w:t>
      </w:r>
      <w:r w:rsidR="007A04F5">
        <w:rPr>
          <w:sz w:val="24"/>
        </w:rPr>
        <w:t>.</w:t>
      </w:r>
    </w:p>
    <w:p w14:paraId="6C302F7D" w14:textId="44DAE10D" w:rsidR="007359F6" w:rsidRPr="007A04F5" w:rsidRDefault="007A04F5" w:rsidP="007A04F5">
      <w:pPr>
        <w:pStyle w:val="Prrafodelista"/>
        <w:numPr>
          <w:ilvl w:val="1"/>
          <w:numId w:val="1"/>
        </w:numPr>
        <w:tabs>
          <w:tab w:val="left" w:pos="1412"/>
        </w:tabs>
        <w:spacing w:before="123"/>
        <w:ind w:left="1412" w:right="1421" w:hanging="150"/>
        <w:rPr>
          <w:sz w:val="24"/>
        </w:rPr>
      </w:pPr>
      <w:r>
        <w:rPr>
          <w:sz w:val="24"/>
        </w:rPr>
        <w:t>N</w:t>
      </w:r>
      <w:r w:rsidRPr="007A04F5">
        <w:rPr>
          <w:sz w:val="24"/>
        </w:rPr>
        <w:t xml:space="preserve">o se permite la reserva de espacios, ni para uno mismo ni para terceros, </w:t>
      </w:r>
      <w:r>
        <w:rPr>
          <w:sz w:val="24"/>
        </w:rPr>
        <w:t>u</w:t>
      </w:r>
      <w:r w:rsidRPr="007A04F5">
        <w:rPr>
          <w:sz w:val="24"/>
        </w:rPr>
        <w:t>na vez transcurridos 30 minutos sin permanecer físicamente en el puesto de estudio, este podrá ser ocupado por otro compañero.</w:t>
      </w:r>
    </w:p>
    <w:p w14:paraId="0F9AB0B8" w14:textId="77777777" w:rsidR="007359F6" w:rsidRDefault="00EB5E97">
      <w:pPr>
        <w:pStyle w:val="Prrafodelista"/>
        <w:numPr>
          <w:ilvl w:val="1"/>
          <w:numId w:val="1"/>
        </w:numPr>
        <w:tabs>
          <w:tab w:val="left" w:pos="1411"/>
          <w:tab w:val="left" w:pos="1413"/>
        </w:tabs>
        <w:spacing w:line="249" w:lineRule="auto"/>
        <w:ind w:right="1415"/>
        <w:rPr>
          <w:sz w:val="24"/>
        </w:rPr>
      </w:pPr>
      <w:r>
        <w:rPr>
          <w:sz w:val="24"/>
        </w:rPr>
        <w:t xml:space="preserve">Se ruega hacer un uso sostenible de los sistemas de iluminación y aire </w:t>
      </w:r>
      <w:r>
        <w:rPr>
          <w:spacing w:val="-2"/>
          <w:sz w:val="24"/>
        </w:rPr>
        <w:t>acondicionado.</w:t>
      </w:r>
    </w:p>
    <w:p w14:paraId="3C7A424F" w14:textId="77777777" w:rsidR="007359F6" w:rsidRDefault="00EB5E97">
      <w:pPr>
        <w:pStyle w:val="Prrafodelista"/>
        <w:numPr>
          <w:ilvl w:val="1"/>
          <w:numId w:val="1"/>
        </w:numPr>
        <w:tabs>
          <w:tab w:val="left" w:pos="1411"/>
          <w:tab w:val="left" w:pos="1413"/>
        </w:tabs>
        <w:spacing w:before="112" w:line="249" w:lineRule="auto"/>
        <w:ind w:right="1409"/>
        <w:rPr>
          <w:sz w:val="24"/>
        </w:rPr>
      </w:pPr>
      <w:r>
        <w:rPr>
          <w:sz w:val="24"/>
        </w:rPr>
        <w:t>La permanencia en la Sala de Estudio supone la aceptación de las normas establecidas en el Reglamento de Uso para la Sala de Estudio.</w:t>
      </w:r>
    </w:p>
    <w:p w14:paraId="394EA4C5" w14:textId="77777777" w:rsidR="007359F6" w:rsidRDefault="00EB5E97">
      <w:pPr>
        <w:pStyle w:val="Prrafodelista"/>
        <w:numPr>
          <w:ilvl w:val="1"/>
          <w:numId w:val="1"/>
        </w:numPr>
        <w:tabs>
          <w:tab w:val="left" w:pos="1411"/>
          <w:tab w:val="left" w:pos="1413"/>
        </w:tabs>
        <w:spacing w:before="139" w:line="249" w:lineRule="auto"/>
        <w:ind w:right="1413"/>
        <w:rPr>
          <w:sz w:val="24"/>
        </w:rPr>
      </w:pPr>
      <w:r>
        <w:rPr>
          <w:sz w:val="24"/>
        </w:rPr>
        <w:t>El incumplimiento de alguna de estas normas o de las reflejadas en la ordenanza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convivencia</w:t>
      </w:r>
      <w:r>
        <w:rPr>
          <w:spacing w:val="-14"/>
          <w:sz w:val="24"/>
        </w:rPr>
        <w:t xml:space="preserve"> </w:t>
      </w:r>
      <w:r>
        <w:rPr>
          <w:sz w:val="24"/>
        </w:rPr>
        <w:t>ciudadana</w:t>
      </w:r>
      <w:r>
        <w:rPr>
          <w:spacing w:val="-14"/>
          <w:sz w:val="24"/>
        </w:rPr>
        <w:t xml:space="preserve"> </w:t>
      </w:r>
      <w:r>
        <w:rPr>
          <w:sz w:val="24"/>
        </w:rPr>
        <w:t>podrá</w:t>
      </w:r>
      <w:r>
        <w:rPr>
          <w:spacing w:val="-14"/>
          <w:sz w:val="24"/>
        </w:rPr>
        <w:t xml:space="preserve"> </w:t>
      </w:r>
      <w:r>
        <w:rPr>
          <w:sz w:val="24"/>
        </w:rPr>
        <w:t>constituir</w:t>
      </w:r>
      <w:r>
        <w:rPr>
          <w:spacing w:val="-16"/>
          <w:sz w:val="24"/>
        </w:rPr>
        <w:t xml:space="preserve"> </w:t>
      </w:r>
      <w:r>
        <w:rPr>
          <w:sz w:val="24"/>
        </w:rPr>
        <w:t>infracción</w:t>
      </w:r>
      <w:r>
        <w:rPr>
          <w:spacing w:val="-14"/>
          <w:sz w:val="24"/>
        </w:rPr>
        <w:t xml:space="preserve"> </w:t>
      </w:r>
      <w:r>
        <w:rPr>
          <w:sz w:val="24"/>
        </w:rPr>
        <w:t>merecedora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de sanción, pudiendo llegar a suponer la privación del disfrute de la Sala de </w:t>
      </w:r>
      <w:r>
        <w:rPr>
          <w:spacing w:val="-2"/>
          <w:sz w:val="24"/>
        </w:rPr>
        <w:t>Estudio.</w:t>
      </w:r>
    </w:p>
    <w:p w14:paraId="1913EBC4" w14:textId="69C91C06" w:rsidR="007359F6" w:rsidRPr="00684275" w:rsidRDefault="00EB5E97">
      <w:pPr>
        <w:pStyle w:val="Prrafodelista"/>
        <w:numPr>
          <w:ilvl w:val="1"/>
          <w:numId w:val="1"/>
        </w:numPr>
        <w:tabs>
          <w:tab w:val="left" w:pos="1411"/>
          <w:tab w:val="left" w:pos="1413"/>
        </w:tabs>
        <w:spacing w:before="115" w:line="249" w:lineRule="auto"/>
        <w:ind w:right="1415"/>
        <w:rPr>
          <w:spacing w:val="-10"/>
          <w:sz w:val="24"/>
        </w:rPr>
      </w:pP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usuarios</w:t>
      </w:r>
      <w:r>
        <w:rPr>
          <w:spacing w:val="-11"/>
          <w:sz w:val="24"/>
        </w:rPr>
        <w:t xml:space="preserve"> </w:t>
      </w:r>
      <w:r>
        <w:rPr>
          <w:sz w:val="24"/>
        </w:rPr>
        <w:t>adquieren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obligación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informar</w:t>
      </w:r>
      <w:r>
        <w:rPr>
          <w:spacing w:val="-12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Ayuntamiento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 w:rsidR="00A30161">
        <w:rPr>
          <w:spacing w:val="-10"/>
          <w:sz w:val="24"/>
        </w:rPr>
        <w:t>l Ayuntamiento del Valle de Mena</w:t>
      </w:r>
      <w:r>
        <w:rPr>
          <w:sz w:val="24"/>
        </w:rPr>
        <w:t xml:space="preserve"> de cualquier uso indebido o contrario a las normas de la sala, así como el deterioro o avería en el equipamiento.</w:t>
      </w:r>
      <w:r w:rsidR="00A30161">
        <w:rPr>
          <w:sz w:val="24"/>
        </w:rPr>
        <w:t xml:space="preserve"> Se notificará</w:t>
      </w:r>
      <w:r w:rsidR="00684275">
        <w:rPr>
          <w:sz w:val="24"/>
        </w:rPr>
        <w:t xml:space="preserve"> </w:t>
      </w:r>
      <w:r w:rsidR="00684275" w:rsidRPr="00684275">
        <w:rPr>
          <w:spacing w:val="-10"/>
          <w:sz w:val="24"/>
        </w:rPr>
        <w:t xml:space="preserve">a través del correo electrónico sac2@valledemena.es, </w:t>
      </w:r>
      <w:proofErr w:type="gramStart"/>
      <w:r w:rsidR="00684275" w:rsidRPr="00684275">
        <w:rPr>
          <w:spacing w:val="-10"/>
          <w:sz w:val="24"/>
        </w:rPr>
        <w:t xml:space="preserve">mcereceda@valledemena.es </w:t>
      </w:r>
      <w:r w:rsidR="00684275">
        <w:rPr>
          <w:spacing w:val="-10"/>
          <w:sz w:val="24"/>
        </w:rPr>
        <w:t xml:space="preserve"> </w:t>
      </w:r>
      <w:r w:rsidR="00684275" w:rsidRPr="00684275">
        <w:rPr>
          <w:spacing w:val="-10"/>
          <w:sz w:val="24"/>
        </w:rPr>
        <w:t>o</w:t>
      </w:r>
      <w:proofErr w:type="gramEnd"/>
      <w:r w:rsidR="00684275" w:rsidRPr="00684275">
        <w:rPr>
          <w:spacing w:val="-10"/>
          <w:sz w:val="24"/>
        </w:rPr>
        <w:t xml:space="preserve"> en el teléfono 947126211 (en horario administrativo).</w:t>
      </w:r>
    </w:p>
    <w:p w14:paraId="06A37653" w14:textId="77777777" w:rsidR="007A04F5" w:rsidRDefault="00EB5E97" w:rsidP="007A04F5">
      <w:pPr>
        <w:pStyle w:val="Prrafodelista"/>
        <w:numPr>
          <w:ilvl w:val="1"/>
          <w:numId w:val="1"/>
        </w:numPr>
        <w:tabs>
          <w:tab w:val="left" w:pos="1411"/>
          <w:tab w:val="left" w:pos="1413"/>
        </w:tabs>
        <w:spacing w:before="140" w:line="249" w:lineRule="auto"/>
        <w:ind w:right="1411"/>
        <w:rPr>
          <w:sz w:val="24"/>
        </w:rPr>
      </w:pPr>
      <w:r>
        <w:rPr>
          <w:sz w:val="24"/>
        </w:rPr>
        <w:t>La sala de estudios estará dotada de sistema de vídeo vigilancia, de lo que se informa al objeto de cumplir con el deber de información previsto en el</w:t>
      </w:r>
      <w:r>
        <w:rPr>
          <w:spacing w:val="-1"/>
          <w:sz w:val="24"/>
        </w:rPr>
        <w:t xml:space="preserve"> </w:t>
      </w:r>
      <w:r>
        <w:rPr>
          <w:sz w:val="24"/>
        </w:rPr>
        <w:t>artículo 5 de la ley orgánica 15/1999 y de conformidad con la instrucción 1/2006 de 8 de noviembre de la Agencia Española de Protección de Datos, sobre el tratamiento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datos</w:t>
      </w:r>
      <w:r>
        <w:rPr>
          <w:spacing w:val="-10"/>
          <w:sz w:val="24"/>
        </w:rPr>
        <w:t xml:space="preserve"> </w:t>
      </w:r>
      <w:r>
        <w:rPr>
          <w:sz w:val="24"/>
        </w:rPr>
        <w:t>personales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fines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vigilancia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través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sistemas</w:t>
      </w:r>
      <w:r>
        <w:rPr>
          <w:spacing w:val="-10"/>
          <w:sz w:val="24"/>
        </w:rPr>
        <w:t xml:space="preserve"> </w:t>
      </w:r>
      <w:r>
        <w:rPr>
          <w:sz w:val="24"/>
        </w:rPr>
        <w:t>de cámaras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videocámaras.</w:t>
      </w:r>
      <w:r>
        <w:rPr>
          <w:spacing w:val="-9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usuarios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servicio</w:t>
      </w:r>
      <w:r>
        <w:rPr>
          <w:spacing w:val="-9"/>
          <w:sz w:val="24"/>
        </w:rPr>
        <w:t xml:space="preserve"> </w:t>
      </w:r>
      <w:r>
        <w:rPr>
          <w:sz w:val="24"/>
        </w:rPr>
        <w:t>expresarán</w:t>
      </w:r>
      <w:r>
        <w:rPr>
          <w:spacing w:val="-11"/>
          <w:sz w:val="24"/>
        </w:rPr>
        <w:t xml:space="preserve"> </w:t>
      </w:r>
      <w:r>
        <w:rPr>
          <w:sz w:val="24"/>
        </w:rPr>
        <w:t>su</w:t>
      </w:r>
      <w:r>
        <w:rPr>
          <w:spacing w:val="-9"/>
          <w:sz w:val="24"/>
        </w:rPr>
        <w:t xml:space="preserve"> </w:t>
      </w:r>
      <w:r>
        <w:rPr>
          <w:sz w:val="24"/>
        </w:rPr>
        <w:t>conformidad a ser grabado por tal sistema de vídeo.</w:t>
      </w:r>
    </w:p>
    <w:p w14:paraId="7BDA916D" w14:textId="315AE22C" w:rsidR="007359F6" w:rsidRPr="007A04F5" w:rsidRDefault="00EB5E97" w:rsidP="007A04F5">
      <w:pPr>
        <w:pStyle w:val="Prrafodelista"/>
        <w:numPr>
          <w:ilvl w:val="1"/>
          <w:numId w:val="1"/>
        </w:numPr>
        <w:tabs>
          <w:tab w:val="left" w:pos="1411"/>
          <w:tab w:val="left" w:pos="1413"/>
        </w:tabs>
        <w:spacing w:before="140" w:line="249" w:lineRule="auto"/>
        <w:ind w:right="1411"/>
        <w:rPr>
          <w:sz w:val="24"/>
        </w:rPr>
      </w:pPr>
      <w:r w:rsidRPr="007A04F5">
        <w:rPr>
          <w:sz w:val="24"/>
        </w:rPr>
        <w:t>En cumplimiento de lo dispuesto en la L.O. 15/1999, de 13 de diciembre, de Protección de Datos de Carácter Personal, el Ayuntamiento de</w:t>
      </w:r>
      <w:r w:rsidR="00A30161" w:rsidRPr="007A04F5">
        <w:rPr>
          <w:sz w:val="24"/>
        </w:rPr>
        <w:t>l Valle de Mena</w:t>
      </w:r>
      <w:r w:rsidRPr="007A04F5">
        <w:rPr>
          <w:sz w:val="24"/>
        </w:rPr>
        <w:t xml:space="preserve"> le informa que sus datos personales obtenidos mediante la cumplimentación de esta solicitud van a ser incorporados a un fichero automatizado para su tratamiento </w:t>
      </w:r>
      <w:r w:rsidR="00A30161" w:rsidRPr="007A04F5">
        <w:rPr>
          <w:sz w:val="24"/>
        </w:rPr>
        <w:t xml:space="preserve">no </w:t>
      </w:r>
      <w:r w:rsidRPr="007A04F5">
        <w:rPr>
          <w:sz w:val="24"/>
        </w:rPr>
        <w:t xml:space="preserve">siendo cedidos a terceros. Los derechos de acceso, rectificación, cancelación y oposición podrán ejercerse enviando una comunicación a este </w:t>
      </w:r>
      <w:r w:rsidRPr="007A04F5">
        <w:rPr>
          <w:spacing w:val="-2"/>
          <w:sz w:val="24"/>
        </w:rPr>
        <w:t>Ayuntamiento.</w:t>
      </w:r>
    </w:p>
    <w:sectPr w:rsidR="007359F6" w:rsidRPr="007A04F5">
      <w:pgSz w:w="11910" w:h="16840"/>
      <w:pgMar w:top="40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35FB1"/>
    <w:multiLevelType w:val="hybridMultilevel"/>
    <w:tmpl w:val="30661FC2"/>
    <w:lvl w:ilvl="0" w:tplc="AE825382">
      <w:start w:val="1"/>
      <w:numFmt w:val="decimal"/>
      <w:lvlText w:val="%1."/>
      <w:lvlJc w:val="left"/>
      <w:pPr>
        <w:ind w:left="1277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BC6FCDA">
      <w:numFmt w:val="bullet"/>
      <w:lvlText w:val="•"/>
      <w:lvlJc w:val="left"/>
      <w:pPr>
        <w:ind w:left="1413" w:hanging="1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F4AAB64A">
      <w:numFmt w:val="bullet"/>
      <w:lvlText w:val="•"/>
      <w:lvlJc w:val="left"/>
      <w:pPr>
        <w:ind w:left="2506" w:hanging="152"/>
      </w:pPr>
      <w:rPr>
        <w:rFonts w:hint="default"/>
        <w:lang w:val="es-ES" w:eastAsia="en-US" w:bidi="ar-SA"/>
      </w:rPr>
    </w:lvl>
    <w:lvl w:ilvl="3" w:tplc="C74A1C10">
      <w:numFmt w:val="bullet"/>
      <w:lvlText w:val="•"/>
      <w:lvlJc w:val="left"/>
      <w:pPr>
        <w:ind w:left="3592" w:hanging="152"/>
      </w:pPr>
      <w:rPr>
        <w:rFonts w:hint="default"/>
        <w:lang w:val="es-ES" w:eastAsia="en-US" w:bidi="ar-SA"/>
      </w:rPr>
    </w:lvl>
    <w:lvl w:ilvl="4" w:tplc="EECEE5EC">
      <w:numFmt w:val="bullet"/>
      <w:lvlText w:val="•"/>
      <w:lvlJc w:val="left"/>
      <w:pPr>
        <w:ind w:left="4679" w:hanging="152"/>
      </w:pPr>
      <w:rPr>
        <w:rFonts w:hint="default"/>
        <w:lang w:val="es-ES" w:eastAsia="en-US" w:bidi="ar-SA"/>
      </w:rPr>
    </w:lvl>
    <w:lvl w:ilvl="5" w:tplc="4FCC9B76">
      <w:numFmt w:val="bullet"/>
      <w:lvlText w:val="•"/>
      <w:lvlJc w:val="left"/>
      <w:pPr>
        <w:ind w:left="5765" w:hanging="152"/>
      </w:pPr>
      <w:rPr>
        <w:rFonts w:hint="default"/>
        <w:lang w:val="es-ES" w:eastAsia="en-US" w:bidi="ar-SA"/>
      </w:rPr>
    </w:lvl>
    <w:lvl w:ilvl="6" w:tplc="62AE3BCA">
      <w:numFmt w:val="bullet"/>
      <w:lvlText w:val="•"/>
      <w:lvlJc w:val="left"/>
      <w:pPr>
        <w:ind w:left="6852" w:hanging="152"/>
      </w:pPr>
      <w:rPr>
        <w:rFonts w:hint="default"/>
        <w:lang w:val="es-ES" w:eastAsia="en-US" w:bidi="ar-SA"/>
      </w:rPr>
    </w:lvl>
    <w:lvl w:ilvl="7" w:tplc="38D848DE">
      <w:numFmt w:val="bullet"/>
      <w:lvlText w:val="•"/>
      <w:lvlJc w:val="left"/>
      <w:pPr>
        <w:ind w:left="7938" w:hanging="152"/>
      </w:pPr>
      <w:rPr>
        <w:rFonts w:hint="default"/>
        <w:lang w:val="es-ES" w:eastAsia="en-US" w:bidi="ar-SA"/>
      </w:rPr>
    </w:lvl>
    <w:lvl w:ilvl="8" w:tplc="D6CCFBD6">
      <w:numFmt w:val="bullet"/>
      <w:lvlText w:val="•"/>
      <w:lvlJc w:val="left"/>
      <w:pPr>
        <w:ind w:left="9025" w:hanging="152"/>
      </w:pPr>
      <w:rPr>
        <w:rFonts w:hint="default"/>
        <w:lang w:val="es-ES" w:eastAsia="en-US" w:bidi="ar-SA"/>
      </w:rPr>
    </w:lvl>
  </w:abstractNum>
  <w:abstractNum w:abstractNumId="1" w15:restartNumberingAfterBreak="0">
    <w:nsid w:val="215743CB"/>
    <w:multiLevelType w:val="multilevel"/>
    <w:tmpl w:val="959E6CEE"/>
    <w:lvl w:ilvl="0">
      <w:start w:val="1"/>
      <w:numFmt w:val="decimal"/>
      <w:lvlText w:val="%1."/>
      <w:lvlJc w:val="left"/>
      <w:pPr>
        <w:ind w:left="3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19" w:hanging="3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51" w:hanging="5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1611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start w:val="1"/>
      <w:numFmt w:val="lowerLetter"/>
      <w:lvlText w:val="%5)"/>
      <w:lvlJc w:val="left"/>
      <w:pPr>
        <w:ind w:left="172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1720" w:hanging="28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3332" w:hanging="28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4944" w:hanging="28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6556" w:hanging="284"/>
      </w:pPr>
      <w:rPr>
        <w:lang w:val="es-ES" w:eastAsia="en-US" w:bidi="ar-SA"/>
      </w:rPr>
    </w:lvl>
  </w:abstractNum>
  <w:num w:numId="1" w16cid:durableId="1203438835">
    <w:abstractNumId w:val="0"/>
  </w:num>
  <w:num w:numId="2" w16cid:durableId="13870230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F6"/>
    <w:rsid w:val="0002285C"/>
    <w:rsid w:val="003D2112"/>
    <w:rsid w:val="004405C1"/>
    <w:rsid w:val="005047CE"/>
    <w:rsid w:val="00626324"/>
    <w:rsid w:val="00673079"/>
    <w:rsid w:val="00684275"/>
    <w:rsid w:val="007359F6"/>
    <w:rsid w:val="00797EAD"/>
    <w:rsid w:val="007A04F5"/>
    <w:rsid w:val="00A30161"/>
    <w:rsid w:val="00AD6F32"/>
    <w:rsid w:val="00ED71C8"/>
    <w:rsid w:val="00F7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A5CE"/>
  <w15:docId w15:val="{0CF6124E-3455-451F-AC55-25200496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13" w:hanging="152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21"/>
      <w:ind w:left="4798" w:right="2062" w:hanging="2156"/>
    </w:pPr>
    <w:rPr>
      <w:sz w:val="40"/>
      <w:szCs w:val="40"/>
    </w:rPr>
  </w:style>
  <w:style w:type="paragraph" w:styleId="Prrafodelista">
    <w:name w:val="List Paragraph"/>
    <w:basedOn w:val="Normal"/>
    <w:uiPriority w:val="1"/>
    <w:qFormat/>
    <w:pPr>
      <w:spacing w:before="122"/>
      <w:ind w:left="1413" w:hanging="15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8427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427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73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630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Informatica Ayto. Valle de Mena</cp:lastModifiedBy>
  <cp:revision>3</cp:revision>
  <dcterms:created xsi:type="dcterms:W3CDTF">2026-02-03T18:58:00Z</dcterms:created>
  <dcterms:modified xsi:type="dcterms:W3CDTF">2026-02-06T11:38:00Z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LTSC</vt:lpwstr>
  </property>
</Properties>
</file>